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CF5DD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14:paraId="1AC11753" w14:textId="77777777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7CA8952E" w14:textId="02D805EB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Белореченский </w:t>
      </w:r>
      <w:r w:rsidR="004C3C59">
        <w:rPr>
          <w:rFonts w:ascii="Times New Roman" w:hAnsi="Times New Roman"/>
          <w:sz w:val="28"/>
          <w:szCs w:val="28"/>
        </w:rPr>
        <w:t>м</w:t>
      </w:r>
      <w:r w:rsidR="00921286">
        <w:rPr>
          <w:rFonts w:ascii="Times New Roman" w:hAnsi="Times New Roman"/>
          <w:sz w:val="28"/>
          <w:szCs w:val="28"/>
        </w:rPr>
        <w:t xml:space="preserve">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921286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6A6FF13B" w14:textId="5EAA3208" w:rsidR="00CB2A0B" w:rsidRDefault="00CB2A0B" w:rsidP="00CB2A0B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921286">
        <w:rPr>
          <w:rFonts w:ascii="Times New Roman" w:hAnsi="Times New Roman"/>
          <w:sz w:val="28"/>
        </w:rPr>
        <w:t>_</w:t>
      </w:r>
      <w:proofErr w:type="gramStart"/>
      <w:r w:rsidR="00921286">
        <w:rPr>
          <w:rFonts w:ascii="Times New Roman" w:hAnsi="Times New Roman"/>
          <w:sz w:val="28"/>
        </w:rPr>
        <w:t>_._</w:t>
      </w:r>
      <w:proofErr w:type="gramEnd"/>
      <w:r w:rsidR="00921286">
        <w:rPr>
          <w:rFonts w:ascii="Times New Roman" w:hAnsi="Times New Roman"/>
          <w:sz w:val="28"/>
        </w:rPr>
        <w:t>__.</w:t>
      </w:r>
      <w:r>
        <w:rPr>
          <w:rFonts w:ascii="Times New Roman" w:hAnsi="Times New Roman"/>
          <w:sz w:val="28"/>
        </w:rPr>
        <w:t>202</w:t>
      </w:r>
      <w:r w:rsidR="00921286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 № </w:t>
      </w:r>
      <w:r w:rsidR="00921286">
        <w:rPr>
          <w:rFonts w:ascii="Times New Roman" w:hAnsi="Times New Roman"/>
          <w:sz w:val="28"/>
        </w:rPr>
        <w:t>____</w:t>
      </w:r>
    </w:p>
    <w:p w14:paraId="63865772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3D5A9A6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DA1B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E6719" w14:textId="77777777" w:rsidR="00CB2A0B" w:rsidRDefault="00CB2A0B" w:rsidP="00CB2A0B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12D5FBD5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1955CC1B" w14:textId="77777777" w:rsidR="00921286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</w:t>
      </w:r>
      <w:r w:rsidR="00921286">
        <w:rPr>
          <w:rFonts w:ascii="Times New Roman" w:hAnsi="Times New Roman"/>
          <w:sz w:val="28"/>
          <w:szCs w:val="28"/>
        </w:rPr>
        <w:t>принятии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="0092128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14:paraId="362AD460" w14:textId="54D6AA63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Белореченский </w:t>
      </w:r>
      <w:r w:rsidR="00921286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921286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242230FB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BDD94F" w14:textId="77777777" w:rsidR="00CB2A0B" w:rsidRDefault="00CB2A0B" w:rsidP="00CB2A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469A84" w14:textId="22093E66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Арутюн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</w:t>
      </w:r>
      <w:r w:rsidR="0092128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03A2AC99" w14:textId="7E32B32F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</w:t>
      </w:r>
      <w:r w:rsidR="0092128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район, секретарь рабочей группы.</w:t>
      </w:r>
    </w:p>
    <w:p w14:paraId="12C4199D" w14:textId="0C085AB1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</w:t>
      </w:r>
      <w:r w:rsidR="0092128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район, председатель комиссии по социальным вопросам и молодежной политике.</w:t>
      </w:r>
    </w:p>
    <w:p w14:paraId="08176013" w14:textId="3E547AFC" w:rsidR="00CB2A0B" w:rsidRDefault="006938A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Петухова Ирина Николаевна</w:t>
      </w:r>
      <w:r w:rsidR="00CB2A0B">
        <w:rPr>
          <w:rFonts w:ascii="Times New Roman" w:hAnsi="Times New Roman" w:cs="Times New Roman"/>
          <w:sz w:val="28"/>
          <w:szCs w:val="28"/>
        </w:rPr>
        <w:t xml:space="preserve"> - депутат Совета муниципального образования Белореченский </w:t>
      </w:r>
      <w:r w:rsidR="0092128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B2A0B">
        <w:rPr>
          <w:rFonts w:ascii="Times New Roman" w:hAnsi="Times New Roman" w:cs="Times New Roman"/>
          <w:sz w:val="28"/>
          <w:szCs w:val="28"/>
        </w:rPr>
        <w:t>район</w:t>
      </w:r>
      <w:r w:rsidR="0005654C">
        <w:rPr>
          <w:rFonts w:ascii="Times New Roman" w:hAnsi="Times New Roman" w:cs="Times New Roman"/>
          <w:sz w:val="28"/>
          <w:szCs w:val="28"/>
        </w:rPr>
        <w:t>, заместитель председателя комиссии по бюджету, налогам, сборам, земельным и имущественным отношениям, муниципальной собственности и социально-экономическому развитию</w:t>
      </w:r>
      <w:bookmarkStart w:id="0" w:name="_GoBack"/>
      <w:bookmarkEnd w:id="0"/>
      <w:r w:rsidR="00CB2A0B">
        <w:rPr>
          <w:rFonts w:ascii="Times New Roman" w:hAnsi="Times New Roman" w:cs="Times New Roman"/>
          <w:sz w:val="28"/>
          <w:szCs w:val="28"/>
        </w:rPr>
        <w:t>.</w:t>
      </w:r>
    </w:p>
    <w:p w14:paraId="03CD69AF" w14:textId="6929BEAF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Марченко Татьяна Петровна – председатель Совета муниципального образования Белореченский </w:t>
      </w:r>
      <w:r w:rsidR="0092128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район.</w:t>
      </w:r>
    </w:p>
    <w:p w14:paraId="7A5C1B90" w14:textId="3C84D185" w:rsidR="00CB2A0B" w:rsidRDefault="00CB2A0B" w:rsidP="00CB2A0B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</w:t>
      </w:r>
      <w:r w:rsidR="0092128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район.</w:t>
      </w:r>
    </w:p>
    <w:p w14:paraId="3A9A5DF9" w14:textId="0A3C34FB" w:rsidR="00CB2A0B" w:rsidRDefault="00CB2A0B" w:rsidP="00CB2A0B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E50D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исполняющий обязанности заместителя главы муниципального образования Белореченский муниципальный район Краснодарского края, начальника управления делами,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отдела по организационной и информационно-аналитической работе администрации муниципального образования Белореченский </w:t>
      </w:r>
      <w:r w:rsidR="009212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район.</w:t>
      </w:r>
    </w:p>
    <w:p w14:paraId="57BF4EDF" w14:textId="77777777" w:rsidR="00151C08" w:rsidRPr="00CB2A0B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CB2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0B"/>
    <w:rsid w:val="000333E3"/>
    <w:rsid w:val="0005654C"/>
    <w:rsid w:val="00151C08"/>
    <w:rsid w:val="004C3C59"/>
    <w:rsid w:val="006938AB"/>
    <w:rsid w:val="00921286"/>
    <w:rsid w:val="00967DC4"/>
    <w:rsid w:val="00A430EF"/>
    <w:rsid w:val="00B00D5D"/>
    <w:rsid w:val="00CB2A0B"/>
    <w:rsid w:val="00E50DC8"/>
    <w:rsid w:val="00FA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32ECD"/>
  <w15:chartTrackingRefBased/>
  <w15:docId w15:val="{122E0881-90B1-47A1-8FD3-EBC043E1A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B2A0B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CB2A0B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CB2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E50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D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15</cp:revision>
  <cp:lastPrinted>2026-04-13T12:54:00Z</cp:lastPrinted>
  <dcterms:created xsi:type="dcterms:W3CDTF">2024-04-22T11:38:00Z</dcterms:created>
  <dcterms:modified xsi:type="dcterms:W3CDTF">2026-04-13T12:57:00Z</dcterms:modified>
</cp:coreProperties>
</file>